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B91" w14:textId="32A399D7"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sidR="00BA4317">
        <w:rPr>
          <w:b/>
          <w:sz w:val="24"/>
          <w:szCs w:val="24"/>
        </w:rPr>
        <w:t>4</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sidR="00BA4317">
        <w:rPr>
          <w:b/>
          <w:i/>
          <w:sz w:val="24"/>
          <w:szCs w:val="24"/>
        </w:rPr>
        <w:t>5166</w:t>
      </w:r>
    </w:p>
    <w:p w14:paraId="54DD0AF8" w14:textId="66BE9B96" w:rsidR="00D5012E" w:rsidRDefault="003A30A7" w:rsidP="00C445AD">
      <w:pPr>
        <w:pStyle w:val="FP"/>
        <w:tabs>
          <w:tab w:val="left" w:pos="567"/>
        </w:tabs>
        <w:rPr>
          <w:rFonts w:ascii="Arial" w:eastAsia="宋体" w:hAnsi="Arial"/>
          <w:b/>
          <w:sz w:val="24"/>
          <w:szCs w:val="24"/>
          <w:lang w:eastAsia="en-US"/>
        </w:rPr>
      </w:pPr>
      <w:r w:rsidRPr="003A30A7">
        <w:rPr>
          <w:rFonts w:ascii="Arial" w:eastAsia="宋体" w:hAnsi="Arial"/>
          <w:b/>
          <w:sz w:val="24"/>
          <w:szCs w:val="24"/>
          <w:lang w:eastAsia="en-US"/>
        </w:rPr>
        <w:t>Maastricht, Netherlands, August 19-23, 2024</w:t>
      </w:r>
    </w:p>
    <w:p w14:paraId="3963AD43" w14:textId="77777777" w:rsidR="003A30A7" w:rsidRDefault="003A30A7" w:rsidP="00C445AD">
      <w:pPr>
        <w:pStyle w:val="FP"/>
        <w:tabs>
          <w:tab w:val="left" w:pos="567"/>
        </w:tabs>
        <w:rPr>
          <w:rFonts w:ascii="Arial" w:hAnsi="Arial" w:cs="Arial"/>
          <w:b/>
          <w:sz w:val="24"/>
          <w:szCs w:val="24"/>
        </w:rPr>
      </w:pPr>
    </w:p>
    <w:p w14:paraId="08464259" w14:textId="77777777" w:rsidR="003A30A7" w:rsidRPr="001A659D" w:rsidRDefault="003A30A7" w:rsidP="003A30A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0A6C0D8D" w14:textId="77777777" w:rsidR="003A30A7" w:rsidRPr="004B566C" w:rsidRDefault="003A30A7" w:rsidP="003A30A7">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66713FC" w:rsidR="00F05C06" w:rsidRPr="008836AC" w:rsidRDefault="00F05C06" w:rsidP="00F05C06">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09520D" w:rsidR="00F05C06" w:rsidRPr="008836AC" w:rsidRDefault="00F05C06" w:rsidP="00F05C06">
            <w:pPr>
              <w:tabs>
                <w:tab w:val="left" w:pos="567"/>
              </w:tabs>
              <w:spacing w:after="0"/>
              <w:rPr>
                <w:rFonts w:ascii="Arial" w:hAnsi="Arial" w:cs="Arial"/>
              </w:rPr>
            </w:pPr>
            <w:r w:rsidRPr="00BF220C">
              <w:rPr>
                <w:rFonts w:ascii="Arial" w:hAnsi="Arial" w:cs="Arial"/>
              </w:rPr>
              <w:t>4Rx_low_NR_band_handheld_3Tx_NR_CA_ENDC-UEConTest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D8E06" w:rsidR="00F05C06" w:rsidRPr="008836AC" w:rsidRDefault="00F05C06" w:rsidP="00F05C06">
            <w:pPr>
              <w:tabs>
                <w:tab w:val="left" w:pos="567"/>
              </w:tabs>
              <w:spacing w:after="0"/>
              <w:rPr>
                <w:rFonts w:ascii="Arial" w:hAnsi="Arial" w:cs="Arial"/>
                <w:lang w:eastAsia="ja-JP"/>
              </w:rPr>
            </w:pPr>
            <w:r>
              <w:rPr>
                <w:rFonts w:ascii="Arial" w:eastAsiaTheme="minorEastAsia" w:hAnsi="Arial" w:cs="Arial"/>
                <w:lang w:eastAsia="zh-CN"/>
              </w:rPr>
              <w:t>1020088</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5E32BA"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0B1ABC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06/2025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0B0C525E" w:rsidR="00F05C06" w:rsidRPr="006A7BCB" w:rsidRDefault="00B658D8"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45</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31B16CD9" w:rsidR="007948D7" w:rsidRPr="007948D7" w:rsidRDefault="00815869" w:rsidP="007948D7">
      <w:pPr>
        <w:pStyle w:val="4"/>
        <w:rPr>
          <w:lang w:eastAsia="ja-JP"/>
        </w:rPr>
      </w:pPr>
      <w:r>
        <w:rPr>
          <w:lang w:eastAsia="ja-JP"/>
        </w:rPr>
        <w:t>2.5.1</w:t>
      </w:r>
      <w:r>
        <w:rPr>
          <w:lang w:eastAsia="ja-JP"/>
        </w:rPr>
        <w:tab/>
        <w:t>Agreements</w:t>
      </w:r>
    </w:p>
    <w:p w14:paraId="737D4CFA" w14:textId="2353884E" w:rsidR="007A6FF5" w:rsidRDefault="007A6FF5" w:rsidP="007A6FF5">
      <w:pPr>
        <w:spacing w:after="120"/>
        <w:rPr>
          <w:rFonts w:ascii="Arial" w:eastAsiaTheme="minorEastAsia" w:hAnsi="Arial" w:cs="Arial"/>
          <w:lang w:eastAsia="zh-CN"/>
        </w:rPr>
      </w:pPr>
      <w:r>
        <w:rPr>
          <w:rFonts w:ascii="Arial" w:eastAsiaTheme="minorEastAsia" w:hAnsi="Arial" w:cs="Arial"/>
          <w:lang w:eastAsia="zh-CN"/>
        </w:rPr>
        <w:t>The work plan was updated in [1] based on RAN5#103 meeting output.</w:t>
      </w:r>
    </w:p>
    <w:p w14:paraId="3B9414CD" w14:textId="70AE1D48" w:rsidR="001A0D28" w:rsidRDefault="001A0D28" w:rsidP="007A6FF5">
      <w:pPr>
        <w:spacing w:after="12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 xml:space="preserve">1 CRs </w:t>
      </w:r>
      <w:r>
        <w:rPr>
          <w:rFonts w:ascii="Arial" w:eastAsiaTheme="minorEastAsia" w:hAnsi="Arial" w:cs="Arial" w:hint="eastAsia"/>
          <w:lang w:eastAsia="zh-CN"/>
        </w:rPr>
        <w:t>are</w:t>
      </w:r>
      <w:r>
        <w:rPr>
          <w:rFonts w:ascii="Arial" w:eastAsiaTheme="minorEastAsia" w:hAnsi="Arial" w:cs="Arial"/>
          <w:lang w:eastAsia="zh-CN"/>
        </w:rPr>
        <w:t xml:space="preserve"> agreed. The detailed progress is listed as below:</w:t>
      </w:r>
    </w:p>
    <w:p w14:paraId="74B9CDB2" w14:textId="59A88D38" w:rsidR="001A0D28" w:rsidRDefault="001A0D28" w:rsidP="001A0D28">
      <w:pPr>
        <w:pStyle w:val="aff7"/>
        <w:numPr>
          <w:ilvl w:val="0"/>
          <w:numId w:val="22"/>
        </w:numPr>
        <w:spacing w:after="120"/>
        <w:ind w:leftChars="0"/>
        <w:rPr>
          <w:rFonts w:ascii="Arial" w:eastAsiaTheme="minorEastAsia" w:hAnsi="Arial" w:cs="Arial"/>
          <w:lang w:eastAsia="zh-CN"/>
        </w:rPr>
      </w:pPr>
      <w:r>
        <w:rPr>
          <w:rFonts w:ascii="Arial" w:eastAsiaTheme="minorEastAsia" w:hAnsi="Arial" w:cs="Arial"/>
          <w:lang w:eastAsia="zh-CN"/>
        </w:rPr>
        <w:t>Spurious emissions test cases for inter-band CA and EN-DC are introduced.</w:t>
      </w:r>
    </w:p>
    <w:p w14:paraId="323E70BD" w14:textId="2DE35E88" w:rsidR="001A0D28" w:rsidRDefault="001A0D28" w:rsidP="001A0D28">
      <w:pPr>
        <w:pStyle w:val="aff7"/>
        <w:numPr>
          <w:ilvl w:val="0"/>
          <w:numId w:val="22"/>
        </w:numPr>
        <w:spacing w:after="120"/>
        <w:ind w:leftChars="0"/>
        <w:rPr>
          <w:rFonts w:ascii="Arial" w:eastAsiaTheme="minorEastAsia" w:hAnsi="Arial" w:cs="Arial"/>
          <w:lang w:eastAsia="zh-CN"/>
        </w:rPr>
      </w:pPr>
      <w:r>
        <w:rPr>
          <w:rFonts w:ascii="Arial" w:eastAsiaTheme="minorEastAsia" w:hAnsi="Arial" w:cs="Arial" w:hint="eastAsia"/>
          <w:lang w:eastAsia="zh-CN"/>
        </w:rPr>
        <w:t>4</w:t>
      </w:r>
      <w:r>
        <w:rPr>
          <w:rFonts w:ascii="Arial" w:eastAsiaTheme="minorEastAsia" w:hAnsi="Arial" w:cs="Arial"/>
          <w:lang w:eastAsia="zh-CN"/>
        </w:rPr>
        <w:t xml:space="preserve">Rx </w:t>
      </w:r>
      <w:r>
        <w:rPr>
          <w:rFonts w:ascii="Arial" w:eastAsiaTheme="minorEastAsia" w:hAnsi="Arial" w:cs="Arial" w:hint="eastAsia"/>
          <w:lang w:eastAsia="zh-CN"/>
        </w:rPr>
        <w:t>requirements</w:t>
      </w:r>
      <w:r>
        <w:rPr>
          <w:rFonts w:ascii="Arial" w:eastAsiaTheme="minorEastAsia" w:hAnsi="Arial" w:cs="Arial"/>
          <w:lang w:eastAsia="zh-CN"/>
        </w:rPr>
        <w:t xml:space="preserve"> for handheld UE are tested in reference sensitivity test case.</w:t>
      </w:r>
    </w:p>
    <w:p w14:paraId="06AE660B" w14:textId="3A9DE4F5" w:rsidR="001A0D28" w:rsidRPr="001A0D28" w:rsidRDefault="001A0D28" w:rsidP="001A0D28">
      <w:pPr>
        <w:pStyle w:val="aff7"/>
        <w:numPr>
          <w:ilvl w:val="0"/>
          <w:numId w:val="22"/>
        </w:numPr>
        <w:spacing w:after="120"/>
        <w:ind w:leftChars="0"/>
        <w:rPr>
          <w:rFonts w:ascii="Arial" w:eastAsiaTheme="minorEastAsia" w:hAnsi="Arial" w:cs="Arial" w:hint="eastAsia"/>
          <w:lang w:eastAsia="zh-CN"/>
        </w:rPr>
      </w:pPr>
      <w:r w:rsidRPr="00894ED8">
        <w:rPr>
          <w:rFonts w:ascii="Arial" w:eastAsia="Yu Mincho" w:hAnsi="Arial" w:cs="Arial"/>
          <w:bCs/>
        </w:rPr>
        <w:t>Minimum output power</w:t>
      </w:r>
      <w:r>
        <w:rPr>
          <w:rFonts w:ascii="Arial" w:eastAsia="Yu Mincho" w:hAnsi="Arial" w:cs="Arial"/>
          <w:bCs/>
        </w:rPr>
        <w:t xml:space="preserve"> and OBW for CA with TxD </w:t>
      </w:r>
      <w:r>
        <w:rPr>
          <w:rFonts w:asciiTheme="minorEastAsia" w:eastAsiaTheme="minorEastAsia" w:hAnsiTheme="minorEastAsia" w:cs="Arial" w:hint="eastAsia"/>
          <w:bCs/>
          <w:lang w:eastAsia="zh-CN"/>
        </w:rPr>
        <w:t>are</w:t>
      </w:r>
      <w:r>
        <w:rPr>
          <w:rFonts w:ascii="Arial" w:eastAsia="Yu Mincho" w:hAnsi="Arial" w:cs="Arial"/>
          <w:bCs/>
        </w:rPr>
        <w:t xml:space="preserve"> introduced.</w:t>
      </w:r>
    </w:p>
    <w:p w14:paraId="3002748C" w14:textId="77777777" w:rsidR="00D96F9B" w:rsidRPr="00242952" w:rsidRDefault="00D96F9B" w:rsidP="007A6FF5">
      <w:pPr>
        <w:spacing w:after="120"/>
        <w:rPr>
          <w:rFonts w:ascii="Arial" w:eastAsiaTheme="minorEastAsia" w:hAnsi="Arial" w:cs="Arial" w:hint="eastAsia"/>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3DEF6EE2"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w:t>
      </w:r>
      <w:r w:rsidR="006700C6">
        <w:rPr>
          <w:rFonts w:ascii="Arial" w:eastAsia="Yu Mincho" w:hAnsi="Arial" w:cs="Arial"/>
          <w:bCs/>
        </w:rPr>
        <w:t>5165</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13090647" w14:textId="5966372F" w:rsidR="00D24C4D" w:rsidRDefault="00D24C4D" w:rsidP="005C2E0A">
      <w:pPr>
        <w:snapToGrid w:val="0"/>
        <w:rPr>
          <w:rFonts w:ascii="Arial" w:eastAsiaTheme="minorEastAsia" w:hAnsi="Arial" w:cs="Arial"/>
          <w:b/>
          <w:lang w:val="en-US"/>
        </w:rPr>
      </w:pPr>
    </w:p>
    <w:p w14:paraId="19AA3CD1" w14:textId="6BB57916"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08</w:t>
      </w:r>
      <w:r w:rsidRPr="001D74A5">
        <w:rPr>
          <w:rFonts w:ascii="Arial" w:eastAsiaTheme="minorEastAsia" w:hAnsi="Arial" w:cs="Arial"/>
          <w:b/>
        </w:rPr>
        <w:t>-</w:t>
      </w:r>
      <w:r>
        <w:rPr>
          <w:rFonts w:ascii="Arial" w:eastAsiaTheme="minorEastAsia" w:hAnsi="Arial" w:cs="Arial"/>
          <w:b/>
        </w:rPr>
        <w:t>2</w:t>
      </w:r>
      <w:r w:rsidRPr="001D74A5">
        <w:rPr>
          <w:rFonts w:ascii="Arial" w:eastAsiaTheme="minorEastAsia" w:hAnsi="Arial" w:cs="Arial"/>
          <w:b/>
        </w:rPr>
        <w:t xml:space="preserve"> CRs</w:t>
      </w:r>
    </w:p>
    <w:p w14:paraId="32EBD30D" w14:textId="651311A4" w:rsidR="00D24C4D" w:rsidRPr="001D74A5" w:rsidRDefault="00D24C4D" w:rsidP="00D24C4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894ED8">
        <w:rPr>
          <w:rFonts w:ascii="Arial" w:eastAsia="Yu Mincho" w:hAnsi="Arial" w:cs="Arial"/>
          <w:bCs/>
        </w:rPr>
        <w:t>6036</w:t>
      </w:r>
      <w:r w:rsidRPr="001D74A5">
        <w:tab/>
      </w:r>
      <w:r w:rsidR="00894ED8" w:rsidRPr="00894ED8">
        <w:rPr>
          <w:rFonts w:ascii="Arial" w:eastAsia="Yu Mincho" w:hAnsi="Arial" w:cs="Arial"/>
          <w:bCs/>
        </w:rPr>
        <w:t>Addition of FDD 4Rx antenna ports capabilities for handheld UE</w:t>
      </w:r>
      <w:r w:rsidRPr="001D74A5">
        <w:rPr>
          <w:rFonts w:ascii="Arial" w:eastAsia="Yu Mincho" w:hAnsi="Arial" w:cs="Arial"/>
          <w:bCs/>
        </w:rPr>
        <w:tab/>
        <w:t>Huawei, HiSilicon</w:t>
      </w:r>
    </w:p>
    <w:p w14:paraId="415FF797" w14:textId="77777777" w:rsidR="00D24C4D" w:rsidRPr="00D24C4D" w:rsidRDefault="00D24C4D" w:rsidP="005C2E0A">
      <w:pPr>
        <w:snapToGrid w:val="0"/>
        <w:rPr>
          <w:rFonts w:ascii="Arial" w:eastAsiaTheme="minorEastAsia" w:hAnsi="Arial" w:cs="Arial"/>
          <w:b/>
          <w:lang w:val="en-US"/>
        </w:rPr>
      </w:pPr>
    </w:p>
    <w:p w14:paraId="49D814E2" w14:textId="77777777" w:rsidR="005C2E0A" w:rsidRPr="001D74A5" w:rsidRDefault="005C2E0A" w:rsidP="005C2E0A">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01A5F520" w14:textId="7C4688DA"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894ED8">
        <w:rPr>
          <w:rFonts w:ascii="Arial" w:eastAsia="Yu Mincho" w:hAnsi="Arial" w:cs="Arial"/>
          <w:bCs/>
        </w:rPr>
        <w:t>4690</w:t>
      </w:r>
      <w:r w:rsidRPr="001D74A5">
        <w:tab/>
      </w:r>
      <w:r w:rsidR="00894ED8" w:rsidRPr="00894ED8">
        <w:rPr>
          <w:rFonts w:ascii="Arial" w:eastAsia="Yu Mincho" w:hAnsi="Arial" w:cs="Arial"/>
          <w:bCs/>
        </w:rPr>
        <w:t>Addition of test case 6.3L.3.1 Minimum output power for inter-band UL CA with Tx Diversity</w:t>
      </w:r>
      <w:r w:rsidRPr="001D74A5">
        <w:rPr>
          <w:rFonts w:ascii="Arial" w:eastAsia="Yu Mincho" w:hAnsi="Arial" w:cs="Arial"/>
          <w:bCs/>
        </w:rPr>
        <w:tab/>
      </w:r>
      <w:r w:rsidR="00F72A9B">
        <w:rPr>
          <w:rFonts w:ascii="Arial" w:eastAsia="Yu Mincho" w:hAnsi="Arial" w:cs="Arial"/>
          <w:bCs/>
        </w:rPr>
        <w:t>TTA</w:t>
      </w:r>
    </w:p>
    <w:p w14:paraId="182F94A4" w14:textId="483BCAEA" w:rsidR="00B97AD3" w:rsidRPr="009D3B87" w:rsidRDefault="009C3ADC" w:rsidP="00B373D0">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894ED8">
        <w:rPr>
          <w:rFonts w:ascii="Arial" w:eastAsia="Yu Mincho" w:hAnsi="Arial" w:cs="Arial"/>
          <w:bCs/>
        </w:rPr>
        <w:t>244746</w:t>
      </w:r>
      <w:r w:rsidRPr="001D74A5">
        <w:tab/>
      </w:r>
      <w:r w:rsidR="00894ED8" w:rsidRPr="00894ED8">
        <w:rPr>
          <w:rFonts w:ascii="Arial" w:eastAsia="Yu Mincho" w:hAnsi="Arial" w:cs="Arial"/>
          <w:bCs/>
        </w:rPr>
        <w:t>Addition of test case 6.5L.3.1 Occupied bandwidth for inter-band UL CA with Tx Diversity</w:t>
      </w:r>
      <w:r>
        <w:rPr>
          <w:rFonts w:ascii="Arial" w:eastAsia="Yu Mincho" w:hAnsi="Arial" w:cs="Arial"/>
          <w:bCs/>
        </w:rPr>
        <w:tab/>
        <w:t>TTA</w:t>
      </w:r>
    </w:p>
    <w:p w14:paraId="156A0E4B" w14:textId="75C0309C"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R5-246037</w:t>
      </w:r>
      <w:r w:rsidRPr="009D3B87">
        <w:rPr>
          <w:rFonts w:ascii="Arial" w:eastAsia="Yu Mincho" w:hAnsi="Arial" w:cs="Arial"/>
          <w:bCs/>
        </w:rPr>
        <w:tab/>
        <w:t>Addition of new test case 6.5H.3.3.1 for inter-band CA with UL MIMO</w:t>
      </w:r>
      <w:r w:rsidRPr="001D74A5">
        <w:rPr>
          <w:rFonts w:ascii="Arial" w:eastAsia="Yu Mincho" w:hAnsi="Arial" w:cs="Arial"/>
          <w:bCs/>
        </w:rPr>
        <w:tab/>
        <w:t>Huawei, HiSilicon</w:t>
      </w:r>
    </w:p>
    <w:p w14:paraId="20B2FF4E" w14:textId="4C568934"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R5-245151</w:t>
      </w:r>
      <w:r w:rsidRPr="009D3B87">
        <w:rPr>
          <w:rFonts w:ascii="Arial" w:eastAsia="Yu Mincho" w:hAnsi="Arial" w:cs="Arial"/>
          <w:bCs/>
        </w:rPr>
        <w:tab/>
        <w:t>Addition of new test case 6.5H.3.3.2 for inter-band CA with UL MIMO</w:t>
      </w:r>
      <w:r w:rsidRPr="001D74A5">
        <w:rPr>
          <w:rFonts w:ascii="Arial" w:eastAsia="Yu Mincho" w:hAnsi="Arial" w:cs="Arial"/>
          <w:bCs/>
        </w:rPr>
        <w:tab/>
        <w:t>Huawei, HiSilicon</w:t>
      </w:r>
    </w:p>
    <w:p w14:paraId="0DF925AF" w14:textId="18B35D0F"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R5-246038</w:t>
      </w:r>
      <w:r w:rsidRPr="009D3B87">
        <w:rPr>
          <w:rFonts w:ascii="Arial" w:eastAsia="Yu Mincho" w:hAnsi="Arial" w:cs="Arial"/>
          <w:bCs/>
        </w:rPr>
        <w:tab/>
        <w:t>Addition of new test case 6.5L.3.3.1 for inter-band CA with TxD</w:t>
      </w:r>
      <w:r w:rsidRPr="001D74A5">
        <w:rPr>
          <w:rFonts w:ascii="Arial" w:eastAsia="Yu Mincho" w:hAnsi="Arial" w:cs="Arial"/>
          <w:bCs/>
        </w:rPr>
        <w:tab/>
        <w:t>Huawei, HiSilicon</w:t>
      </w:r>
    </w:p>
    <w:p w14:paraId="2A2775F4" w14:textId="0FD5D0AE"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R5-245153</w:t>
      </w:r>
      <w:r w:rsidRPr="009D3B87">
        <w:rPr>
          <w:rFonts w:ascii="Arial" w:eastAsia="Yu Mincho" w:hAnsi="Arial" w:cs="Arial"/>
          <w:bCs/>
        </w:rPr>
        <w:tab/>
        <w:t>Addition of new test case 6.5L.3.3.2 for inter-band CA with TxD</w:t>
      </w:r>
      <w:r w:rsidRPr="001D74A5">
        <w:rPr>
          <w:rFonts w:ascii="Arial" w:eastAsia="Yu Mincho" w:hAnsi="Arial" w:cs="Arial"/>
          <w:bCs/>
        </w:rPr>
        <w:tab/>
        <w:t>Huawei, HiSilicon</w:t>
      </w:r>
    </w:p>
    <w:p w14:paraId="46E4E124" w14:textId="3B498DE8"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R5-245146</w:t>
      </w:r>
      <w:r w:rsidRPr="009D3B87">
        <w:rPr>
          <w:rFonts w:ascii="Arial" w:eastAsia="Yu Mincho" w:hAnsi="Arial" w:cs="Arial"/>
          <w:bCs/>
        </w:rPr>
        <w:tab/>
        <w:t>Addition of 4Rx reference sensitivity for handheld UE</w:t>
      </w:r>
      <w:r w:rsidRPr="001D74A5">
        <w:rPr>
          <w:rFonts w:ascii="Arial" w:eastAsia="Yu Mincho" w:hAnsi="Arial" w:cs="Arial"/>
          <w:bCs/>
        </w:rPr>
        <w:tab/>
        <w:t>Huawei, HiSilicon</w:t>
      </w:r>
    </w:p>
    <w:p w14:paraId="559DF134" w14:textId="3040A6BE"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R5-245147</w:t>
      </w:r>
      <w:r w:rsidRPr="009D3B87">
        <w:rPr>
          <w:rFonts w:ascii="Arial" w:eastAsia="Yu Mincho" w:hAnsi="Arial" w:cs="Arial"/>
          <w:bCs/>
        </w:rPr>
        <w:tab/>
        <w:t>Addition of inter-band CA 4Rx reference sensitivity for handheld UE</w:t>
      </w:r>
      <w:r w:rsidRPr="001D74A5">
        <w:rPr>
          <w:rFonts w:ascii="Arial" w:eastAsia="Yu Mincho" w:hAnsi="Arial" w:cs="Arial"/>
          <w:bCs/>
        </w:rPr>
        <w:tab/>
        <w:t>Huawei, HiSilicon</w:t>
      </w:r>
    </w:p>
    <w:p w14:paraId="273B2A8A" w14:textId="36E5FDA6"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R5-245155</w:t>
      </w:r>
      <w:r w:rsidRPr="009D3B87">
        <w:rPr>
          <w:rFonts w:ascii="Arial" w:eastAsia="Yu Mincho" w:hAnsi="Arial" w:cs="Arial"/>
          <w:bCs/>
        </w:rPr>
        <w:tab/>
        <w:t>Addition of Rx requirements for inter-band UL CA with 3Tx</w:t>
      </w:r>
      <w:r w:rsidRPr="001D74A5">
        <w:rPr>
          <w:rFonts w:ascii="Arial" w:eastAsia="Yu Mincho" w:hAnsi="Arial" w:cs="Arial"/>
          <w:bCs/>
        </w:rPr>
        <w:tab/>
        <w:t>Huawei, HiSilicon</w:t>
      </w:r>
    </w:p>
    <w:p w14:paraId="23DBB106" w14:textId="4160BAAB" w:rsidR="009D3B87" w:rsidRPr="009D3B87"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R5-245149</w:t>
      </w:r>
      <w:r w:rsidRPr="009D3B87">
        <w:rPr>
          <w:rFonts w:ascii="Arial" w:eastAsia="Yu Mincho" w:hAnsi="Arial" w:cs="Arial"/>
          <w:bCs/>
        </w:rPr>
        <w:tab/>
        <w:t>Correction to clause 5 for 3Tx inter-band CA configurations</w:t>
      </w:r>
      <w:r w:rsidRPr="001D74A5">
        <w:rPr>
          <w:rFonts w:ascii="Arial" w:eastAsia="Yu Mincho" w:hAnsi="Arial" w:cs="Arial"/>
          <w:bCs/>
        </w:rPr>
        <w:tab/>
        <w:t>Huawei, HiSilicon</w:t>
      </w:r>
    </w:p>
    <w:p w14:paraId="584EC2B6" w14:textId="2A420258" w:rsidR="00B97AD3" w:rsidRDefault="009D3B87" w:rsidP="009D3B87">
      <w:pPr>
        <w:pStyle w:val="aff7"/>
        <w:numPr>
          <w:ilvl w:val="0"/>
          <w:numId w:val="20"/>
        </w:numPr>
        <w:snapToGrid w:val="0"/>
        <w:ind w:leftChars="0"/>
        <w:rPr>
          <w:rFonts w:ascii="Arial" w:eastAsia="Yu Mincho" w:hAnsi="Arial" w:cs="Arial"/>
          <w:bCs/>
        </w:rPr>
      </w:pPr>
      <w:r w:rsidRPr="009D3B87">
        <w:rPr>
          <w:rFonts w:ascii="Arial" w:eastAsia="Yu Mincho" w:hAnsi="Arial" w:cs="Arial"/>
          <w:bCs/>
        </w:rPr>
        <w:t>R5-245814</w:t>
      </w:r>
      <w:r w:rsidRPr="009D3B87">
        <w:rPr>
          <w:rFonts w:ascii="Arial" w:eastAsia="Yu Mincho" w:hAnsi="Arial" w:cs="Arial"/>
          <w:bCs/>
        </w:rPr>
        <w:tab/>
        <w:t>Addition of Annex F for spurious emissions test cases for inter-band CA with 3Tx</w:t>
      </w:r>
      <w:r w:rsidRPr="001D74A5">
        <w:rPr>
          <w:rFonts w:ascii="Arial" w:eastAsia="Yu Mincho" w:hAnsi="Arial" w:cs="Arial"/>
          <w:bCs/>
        </w:rPr>
        <w:tab/>
        <w:t>Huawei, HiSilicon</w:t>
      </w:r>
    </w:p>
    <w:p w14:paraId="27260C5F" w14:textId="77777777" w:rsidR="009D3B87" w:rsidRPr="00247205" w:rsidRDefault="009D3B87" w:rsidP="00247205">
      <w:pPr>
        <w:snapToGrid w:val="0"/>
        <w:rPr>
          <w:rFonts w:ascii="Arial" w:eastAsia="Yu Mincho" w:hAnsi="Arial" w:cs="Arial" w:hint="eastAsia"/>
          <w:bCs/>
        </w:rPr>
      </w:pPr>
    </w:p>
    <w:p w14:paraId="5A9C2EC8" w14:textId="1CF45C99" w:rsidR="00247205" w:rsidRDefault="005C2E0A" w:rsidP="00DF513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21-3</w:t>
      </w:r>
      <w:r w:rsidRPr="001D74A5">
        <w:rPr>
          <w:rFonts w:ascii="Arial" w:eastAsiaTheme="minorEastAsia" w:hAnsi="Arial" w:cs="Arial"/>
          <w:b/>
        </w:rPr>
        <w:t xml:space="preserve"> CRs</w:t>
      </w:r>
    </w:p>
    <w:p w14:paraId="2443FBFD" w14:textId="710B66D2" w:rsidR="00247205" w:rsidRPr="00247205" w:rsidRDefault="00247205" w:rsidP="00247205">
      <w:pPr>
        <w:pStyle w:val="aff7"/>
        <w:numPr>
          <w:ilvl w:val="0"/>
          <w:numId w:val="20"/>
        </w:numPr>
        <w:snapToGrid w:val="0"/>
        <w:ind w:leftChars="0"/>
        <w:rPr>
          <w:rFonts w:ascii="Arial" w:eastAsia="Yu Mincho" w:hAnsi="Arial" w:cs="Arial"/>
          <w:bCs/>
        </w:rPr>
      </w:pPr>
      <w:r w:rsidRPr="00247205">
        <w:rPr>
          <w:rFonts w:ascii="Arial" w:eastAsia="Yu Mincho" w:hAnsi="Arial" w:cs="Arial"/>
          <w:bCs/>
        </w:rPr>
        <w:t>R5-245157</w:t>
      </w:r>
      <w:r w:rsidRPr="00247205">
        <w:rPr>
          <w:rFonts w:ascii="Arial" w:eastAsia="Yu Mincho" w:hAnsi="Arial" w:cs="Arial"/>
          <w:bCs/>
        </w:rPr>
        <w:tab/>
        <w:t>Addition of new test case 6.5H.3.3.1 for inter-band EN-DC with UL MIMO</w:t>
      </w:r>
      <w:r>
        <w:rPr>
          <w:rFonts w:ascii="Arial" w:eastAsia="Yu Mincho" w:hAnsi="Arial" w:cs="Arial"/>
          <w:bCs/>
        </w:rPr>
        <w:tab/>
      </w:r>
      <w:r w:rsidRPr="001D74A5">
        <w:rPr>
          <w:rFonts w:ascii="Arial" w:eastAsia="Yu Mincho" w:hAnsi="Arial" w:cs="Arial"/>
          <w:bCs/>
        </w:rPr>
        <w:t>Huawei, HiSilicon</w:t>
      </w:r>
    </w:p>
    <w:p w14:paraId="5F26D766" w14:textId="57C61F36" w:rsidR="00247205" w:rsidRPr="00247205" w:rsidRDefault="00247205" w:rsidP="00247205">
      <w:pPr>
        <w:pStyle w:val="aff7"/>
        <w:numPr>
          <w:ilvl w:val="0"/>
          <w:numId w:val="20"/>
        </w:numPr>
        <w:snapToGrid w:val="0"/>
        <w:ind w:leftChars="0"/>
        <w:rPr>
          <w:rFonts w:ascii="Arial" w:eastAsia="Yu Mincho" w:hAnsi="Arial" w:cs="Arial"/>
          <w:bCs/>
        </w:rPr>
      </w:pPr>
      <w:r w:rsidRPr="00247205">
        <w:rPr>
          <w:rFonts w:ascii="Arial" w:eastAsia="Yu Mincho" w:hAnsi="Arial" w:cs="Arial"/>
          <w:bCs/>
        </w:rPr>
        <w:t>R5-245158</w:t>
      </w:r>
      <w:r w:rsidRPr="00247205">
        <w:rPr>
          <w:rFonts w:ascii="Arial" w:eastAsia="Yu Mincho" w:hAnsi="Arial" w:cs="Arial"/>
          <w:bCs/>
        </w:rPr>
        <w:tab/>
        <w:t>Addition of new test case 6.5H.3.3.2 for inter-band EN-DC with UL MIMO</w:t>
      </w:r>
      <w:r>
        <w:rPr>
          <w:rFonts w:ascii="Arial" w:eastAsia="Yu Mincho" w:hAnsi="Arial" w:cs="Arial"/>
          <w:bCs/>
        </w:rPr>
        <w:tab/>
      </w:r>
      <w:r w:rsidRPr="001D74A5">
        <w:rPr>
          <w:rFonts w:ascii="Arial" w:eastAsia="Yu Mincho" w:hAnsi="Arial" w:cs="Arial"/>
          <w:bCs/>
        </w:rPr>
        <w:t>Huawei, HiSilicon</w:t>
      </w:r>
    </w:p>
    <w:p w14:paraId="702250A0" w14:textId="66A83295" w:rsidR="00247205" w:rsidRPr="00247205" w:rsidRDefault="00247205" w:rsidP="00247205">
      <w:pPr>
        <w:pStyle w:val="aff7"/>
        <w:numPr>
          <w:ilvl w:val="0"/>
          <w:numId w:val="20"/>
        </w:numPr>
        <w:snapToGrid w:val="0"/>
        <w:ind w:leftChars="0"/>
        <w:rPr>
          <w:rFonts w:ascii="Arial" w:eastAsia="Yu Mincho" w:hAnsi="Arial" w:cs="Arial"/>
          <w:bCs/>
        </w:rPr>
      </w:pPr>
      <w:r w:rsidRPr="00247205">
        <w:rPr>
          <w:rFonts w:ascii="Arial" w:eastAsia="Yu Mincho" w:hAnsi="Arial" w:cs="Arial"/>
          <w:bCs/>
        </w:rPr>
        <w:t>R5-245159</w:t>
      </w:r>
      <w:r w:rsidRPr="00247205">
        <w:rPr>
          <w:rFonts w:ascii="Arial" w:eastAsia="Yu Mincho" w:hAnsi="Arial" w:cs="Arial"/>
          <w:bCs/>
        </w:rPr>
        <w:tab/>
        <w:t>Addition of new test case 6.5L.3.3.1 for inter-band EN-DC with TxD</w:t>
      </w:r>
      <w:r>
        <w:rPr>
          <w:rFonts w:ascii="Arial" w:eastAsia="Yu Mincho" w:hAnsi="Arial" w:cs="Arial"/>
          <w:bCs/>
        </w:rPr>
        <w:tab/>
      </w:r>
      <w:r>
        <w:rPr>
          <w:rFonts w:ascii="Arial" w:eastAsia="Yu Mincho" w:hAnsi="Arial" w:cs="Arial"/>
          <w:bCs/>
        </w:rPr>
        <w:tab/>
      </w:r>
      <w:r w:rsidRPr="001D74A5">
        <w:rPr>
          <w:rFonts w:ascii="Arial" w:eastAsia="Yu Mincho" w:hAnsi="Arial" w:cs="Arial"/>
          <w:bCs/>
        </w:rPr>
        <w:t>Huawei, HiSilicon</w:t>
      </w:r>
    </w:p>
    <w:p w14:paraId="6F7BEB87" w14:textId="460AC678" w:rsidR="00247205" w:rsidRPr="00247205" w:rsidRDefault="00247205" w:rsidP="00247205">
      <w:pPr>
        <w:pStyle w:val="aff7"/>
        <w:numPr>
          <w:ilvl w:val="0"/>
          <w:numId w:val="20"/>
        </w:numPr>
        <w:snapToGrid w:val="0"/>
        <w:ind w:leftChars="0"/>
        <w:rPr>
          <w:rFonts w:ascii="Arial" w:eastAsia="Yu Mincho" w:hAnsi="Arial" w:cs="Arial"/>
          <w:bCs/>
        </w:rPr>
      </w:pPr>
      <w:r w:rsidRPr="00247205">
        <w:rPr>
          <w:rFonts w:ascii="Arial" w:eastAsia="Yu Mincho" w:hAnsi="Arial" w:cs="Arial"/>
          <w:bCs/>
        </w:rPr>
        <w:t>R5-245160</w:t>
      </w:r>
      <w:r w:rsidRPr="00247205">
        <w:rPr>
          <w:rFonts w:ascii="Arial" w:eastAsia="Yu Mincho" w:hAnsi="Arial" w:cs="Arial"/>
          <w:bCs/>
        </w:rPr>
        <w:tab/>
        <w:t>Addition of new test case 6.5L.3.3.2 for inter-band EN-DC with TxD</w:t>
      </w:r>
      <w:r>
        <w:rPr>
          <w:rFonts w:ascii="Arial" w:eastAsia="Yu Mincho" w:hAnsi="Arial" w:cs="Arial"/>
          <w:bCs/>
        </w:rPr>
        <w:tab/>
      </w:r>
      <w:r>
        <w:rPr>
          <w:rFonts w:ascii="Arial" w:eastAsia="Yu Mincho" w:hAnsi="Arial" w:cs="Arial"/>
          <w:bCs/>
        </w:rPr>
        <w:tab/>
      </w:r>
      <w:r w:rsidRPr="001D74A5">
        <w:rPr>
          <w:rFonts w:ascii="Arial" w:eastAsia="Yu Mincho" w:hAnsi="Arial" w:cs="Arial"/>
          <w:bCs/>
        </w:rPr>
        <w:t>Huawei, HiSilicon</w:t>
      </w:r>
    </w:p>
    <w:p w14:paraId="00079F58" w14:textId="266CD4D1" w:rsidR="00247205" w:rsidRPr="00247205" w:rsidRDefault="00247205" w:rsidP="00247205">
      <w:pPr>
        <w:pStyle w:val="aff7"/>
        <w:numPr>
          <w:ilvl w:val="0"/>
          <w:numId w:val="20"/>
        </w:numPr>
        <w:snapToGrid w:val="0"/>
        <w:ind w:leftChars="0"/>
        <w:rPr>
          <w:rFonts w:ascii="Arial" w:eastAsia="Yu Mincho" w:hAnsi="Arial" w:cs="Arial"/>
          <w:bCs/>
        </w:rPr>
      </w:pPr>
      <w:r w:rsidRPr="00247205">
        <w:rPr>
          <w:rFonts w:ascii="Arial" w:eastAsia="Yu Mincho" w:hAnsi="Arial" w:cs="Arial"/>
          <w:bCs/>
        </w:rPr>
        <w:t>R5-245162</w:t>
      </w:r>
      <w:r w:rsidRPr="00247205">
        <w:rPr>
          <w:rFonts w:ascii="Arial" w:eastAsia="Yu Mincho" w:hAnsi="Arial" w:cs="Arial"/>
          <w:bCs/>
        </w:rPr>
        <w:tab/>
        <w:t>Addition of Rx requirements for inter-band EN-DC with 3Tx</w:t>
      </w:r>
      <w:r>
        <w:rPr>
          <w:rFonts w:ascii="Arial" w:eastAsia="Yu Mincho" w:hAnsi="Arial" w:cs="Arial"/>
          <w:bCs/>
        </w:rPr>
        <w:tab/>
      </w:r>
      <w:r w:rsidRPr="001D74A5">
        <w:rPr>
          <w:rFonts w:ascii="Arial" w:eastAsia="Yu Mincho" w:hAnsi="Arial" w:cs="Arial"/>
          <w:bCs/>
        </w:rPr>
        <w:t>Huawei, HiSilicon</w:t>
      </w:r>
    </w:p>
    <w:p w14:paraId="3F78ABD7" w14:textId="382D2CFE" w:rsidR="00247205" w:rsidRPr="00247205" w:rsidRDefault="00247205" w:rsidP="00247205">
      <w:pPr>
        <w:pStyle w:val="aff7"/>
        <w:numPr>
          <w:ilvl w:val="0"/>
          <w:numId w:val="20"/>
        </w:numPr>
        <w:snapToGrid w:val="0"/>
        <w:ind w:leftChars="0"/>
        <w:rPr>
          <w:rFonts w:ascii="Arial" w:eastAsia="Yu Mincho" w:hAnsi="Arial" w:cs="Arial"/>
          <w:bCs/>
        </w:rPr>
      </w:pPr>
      <w:r w:rsidRPr="00247205">
        <w:rPr>
          <w:rFonts w:ascii="Arial" w:eastAsia="Yu Mincho" w:hAnsi="Arial" w:cs="Arial"/>
          <w:bCs/>
        </w:rPr>
        <w:t>R5-245816</w:t>
      </w:r>
      <w:r w:rsidRPr="00247205">
        <w:rPr>
          <w:rFonts w:ascii="Arial" w:eastAsia="Yu Mincho" w:hAnsi="Arial" w:cs="Arial"/>
          <w:bCs/>
        </w:rPr>
        <w:tab/>
        <w:t>Correction to clause 5 for 3Tx inter-band EN-DC configuration</w:t>
      </w:r>
      <w:r>
        <w:rPr>
          <w:rFonts w:ascii="Arial" w:eastAsia="Yu Mincho" w:hAnsi="Arial" w:cs="Arial"/>
          <w:bCs/>
        </w:rPr>
        <w:tab/>
      </w:r>
      <w:r w:rsidRPr="001D74A5">
        <w:rPr>
          <w:rFonts w:ascii="Arial" w:eastAsia="Yu Mincho" w:hAnsi="Arial" w:cs="Arial"/>
          <w:bCs/>
        </w:rPr>
        <w:t>Huawei, HiSilicon</w:t>
      </w:r>
    </w:p>
    <w:p w14:paraId="1AAF5375" w14:textId="3823E8A9" w:rsidR="00247205" w:rsidRPr="00247205" w:rsidRDefault="00247205" w:rsidP="00247205">
      <w:pPr>
        <w:pStyle w:val="aff7"/>
        <w:numPr>
          <w:ilvl w:val="0"/>
          <w:numId w:val="20"/>
        </w:numPr>
        <w:snapToGrid w:val="0"/>
        <w:ind w:leftChars="0"/>
        <w:rPr>
          <w:rFonts w:ascii="Arial" w:eastAsia="Yu Mincho" w:hAnsi="Arial" w:cs="Arial" w:hint="eastAsia"/>
          <w:bCs/>
        </w:rPr>
      </w:pPr>
      <w:r w:rsidRPr="00247205">
        <w:rPr>
          <w:rFonts w:ascii="Arial" w:eastAsia="Yu Mincho" w:hAnsi="Arial" w:cs="Arial"/>
          <w:bCs/>
        </w:rPr>
        <w:t>R5-245815</w:t>
      </w:r>
      <w:r w:rsidRPr="00247205">
        <w:rPr>
          <w:rFonts w:ascii="Arial" w:eastAsia="Yu Mincho" w:hAnsi="Arial" w:cs="Arial"/>
          <w:bCs/>
        </w:rPr>
        <w:tab/>
        <w:t>Addition of Annex F for spurious emissions test cases for inter-band EN-DC with 3Tx</w:t>
      </w:r>
      <w:r>
        <w:rPr>
          <w:rFonts w:ascii="Arial" w:eastAsia="Yu Mincho" w:hAnsi="Arial" w:cs="Arial"/>
          <w:bCs/>
        </w:rPr>
        <w:tab/>
      </w:r>
      <w:r w:rsidRPr="001D74A5">
        <w:rPr>
          <w:rFonts w:ascii="Arial" w:eastAsia="Yu Mincho" w:hAnsi="Arial" w:cs="Arial"/>
          <w:bCs/>
        </w:rPr>
        <w:t>Huawei, HiSilicon</w:t>
      </w:r>
    </w:p>
    <w:p w14:paraId="76603315" w14:textId="77777777" w:rsidR="005C2E0A" w:rsidRPr="002F369E" w:rsidRDefault="005C2E0A" w:rsidP="005C2E0A">
      <w:pPr>
        <w:overflowPunct/>
        <w:autoSpaceDE/>
        <w:autoSpaceDN/>
        <w:snapToGrid w:val="0"/>
        <w:spacing w:after="0"/>
        <w:textAlignment w:val="auto"/>
        <w:rPr>
          <w:rFonts w:ascii="Arial" w:hAnsi="Arial" w:cs="Arial"/>
          <w:b/>
          <w:bCs/>
          <w:lang w:val="en-US" w:eastAsia="ja-JP"/>
        </w:rPr>
      </w:pPr>
    </w:p>
    <w:p w14:paraId="118FC390" w14:textId="1F5423BD"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0115834D" w14:textId="1D879649" w:rsidR="003E3A1A" w:rsidRPr="003C1719" w:rsidRDefault="003C1719" w:rsidP="003C1719">
      <w:pPr>
        <w:pStyle w:val="aff7"/>
        <w:numPr>
          <w:ilvl w:val="0"/>
          <w:numId w:val="20"/>
        </w:numPr>
        <w:snapToGrid w:val="0"/>
        <w:ind w:leftChars="0"/>
        <w:rPr>
          <w:rFonts w:ascii="Arial" w:eastAsia="Yu Mincho" w:hAnsi="Arial" w:cs="Arial"/>
          <w:bCs/>
        </w:rPr>
      </w:pPr>
      <w:r w:rsidRPr="003C1719">
        <w:rPr>
          <w:rFonts w:ascii="Arial" w:eastAsia="Yu Mincho" w:hAnsi="Arial" w:cs="Arial"/>
          <w:bCs/>
        </w:rPr>
        <w:t>R5-245163</w:t>
      </w:r>
      <w:r w:rsidRPr="003C1719">
        <w:rPr>
          <w:rFonts w:ascii="Arial" w:eastAsia="Yu Mincho" w:hAnsi="Arial" w:cs="Arial"/>
          <w:bCs/>
        </w:rPr>
        <w:tab/>
        <w:t>Addition of applicabilities for 3Tx spurious emissions test cases</w:t>
      </w:r>
      <w:r w:rsidRPr="001D74A5">
        <w:rPr>
          <w:rFonts w:ascii="Arial" w:eastAsia="Yu Mincho" w:hAnsi="Arial" w:cs="Arial"/>
          <w:bCs/>
        </w:rPr>
        <w:tab/>
        <w:t>Huawei, HiSilicon</w:t>
      </w:r>
    </w:p>
    <w:p w14:paraId="3663C19F" w14:textId="77777777" w:rsidR="003C1719" w:rsidRPr="003C1719" w:rsidRDefault="003C1719" w:rsidP="003E3A1A">
      <w:pPr>
        <w:overflowPunct/>
        <w:autoSpaceDE/>
        <w:autoSpaceDN/>
        <w:snapToGrid w:val="0"/>
        <w:spacing w:after="0"/>
        <w:textAlignment w:val="auto"/>
        <w:rPr>
          <w:rFonts w:ascii="Arial" w:hAnsi="Arial" w:cs="Arial"/>
          <w:b/>
          <w:bCs/>
          <w:lang w:val="en-US" w:eastAsia="ja-JP"/>
        </w:rPr>
      </w:pPr>
    </w:p>
    <w:p w14:paraId="0EF3BD41" w14:textId="1A22ABFC" w:rsidR="00D24C4D" w:rsidRPr="007629E3" w:rsidRDefault="00D24C4D" w:rsidP="007629E3">
      <w:pPr>
        <w:snapToGrid w:val="0"/>
        <w:spacing w:after="0"/>
        <w:rPr>
          <w:rFonts w:ascii="Arial" w:eastAsia="Yu Mincho" w:hAnsi="Arial" w:cs="Arial" w:hint="eastAsia"/>
          <w:bCs/>
        </w:rPr>
      </w:pPr>
      <w:r w:rsidRPr="001D74A5">
        <w:rPr>
          <w:rFonts w:ascii="Arial" w:eastAsiaTheme="minorEastAsia" w:hAnsi="Arial" w:cs="Arial"/>
          <w:b/>
        </w:rPr>
        <w:t>T</w:t>
      </w:r>
      <w:r>
        <w:rPr>
          <w:rFonts w:ascii="Arial" w:eastAsiaTheme="minorEastAsia" w:hAnsi="Arial" w:cs="Arial"/>
          <w:b/>
        </w:rPr>
        <w:t>R</w:t>
      </w:r>
      <w:r w:rsidRPr="001D74A5">
        <w:rPr>
          <w:rFonts w:ascii="Arial" w:eastAsiaTheme="minorEastAsia" w:hAnsi="Arial" w:cs="Arial"/>
          <w:b/>
        </w:rPr>
        <w:t xml:space="preserve"> 38.</w:t>
      </w:r>
      <w:r>
        <w:rPr>
          <w:rFonts w:ascii="Arial" w:eastAsiaTheme="minorEastAsia" w:hAnsi="Arial" w:cs="Arial"/>
          <w:b/>
        </w:rPr>
        <w:t>905</w:t>
      </w:r>
      <w:r w:rsidRPr="001D74A5">
        <w:rPr>
          <w:rFonts w:ascii="Arial" w:eastAsiaTheme="minorEastAsia" w:hAnsi="Arial" w:cs="Arial"/>
          <w:b/>
        </w:rPr>
        <w:t xml:space="preserve"> CRs</w:t>
      </w:r>
    </w:p>
    <w:p w14:paraId="315AD1E7" w14:textId="113DE961" w:rsidR="00701410" w:rsidRPr="00055FB8" w:rsidRDefault="007629E3" w:rsidP="00055FB8">
      <w:pPr>
        <w:pStyle w:val="aff7"/>
        <w:numPr>
          <w:ilvl w:val="0"/>
          <w:numId w:val="20"/>
        </w:numPr>
        <w:snapToGrid w:val="0"/>
        <w:ind w:leftChars="0"/>
        <w:rPr>
          <w:rFonts w:ascii="Arial" w:eastAsia="Yu Mincho" w:hAnsi="Arial" w:cs="Arial"/>
          <w:bCs/>
        </w:rPr>
      </w:pPr>
      <w:r w:rsidRPr="007629E3">
        <w:rPr>
          <w:rFonts w:ascii="Arial" w:eastAsia="Yu Mincho" w:hAnsi="Arial" w:cs="Arial"/>
          <w:bCs/>
        </w:rPr>
        <w:t>R5-245164</w:t>
      </w:r>
      <w:r w:rsidRPr="007629E3">
        <w:rPr>
          <w:rFonts w:ascii="Arial" w:eastAsia="Yu Mincho" w:hAnsi="Arial" w:cs="Arial"/>
          <w:bCs/>
        </w:rPr>
        <w:tab/>
        <w:t>Addition of test point analysis for 3Tx spurious emissions test cases</w:t>
      </w:r>
      <w:r w:rsidRPr="007629E3">
        <w:rPr>
          <w:rFonts w:ascii="Arial" w:eastAsia="Yu Mincho" w:hAnsi="Arial" w:cs="Arial"/>
          <w:bCs/>
        </w:rPr>
        <w:t xml:space="preserve"> </w:t>
      </w:r>
      <w:r w:rsidRPr="001D74A5">
        <w:rPr>
          <w:rFonts w:ascii="Arial" w:eastAsia="Yu Mincho" w:hAnsi="Arial" w:cs="Arial"/>
          <w:bCs/>
        </w:rPr>
        <w:tab/>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D9EE" w14:textId="77777777" w:rsidR="006030A0" w:rsidRDefault="006030A0">
      <w:r>
        <w:separator/>
      </w:r>
    </w:p>
  </w:endnote>
  <w:endnote w:type="continuationSeparator" w:id="0">
    <w:p w14:paraId="10354E52" w14:textId="77777777" w:rsidR="006030A0" w:rsidRDefault="0060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A3BA7" w14:textId="77777777" w:rsidR="006030A0" w:rsidRDefault="006030A0">
      <w:r>
        <w:separator/>
      </w:r>
    </w:p>
  </w:footnote>
  <w:footnote w:type="continuationSeparator" w:id="0">
    <w:p w14:paraId="4F726999" w14:textId="77777777" w:rsidR="006030A0" w:rsidRDefault="00603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1421DE"/>
    <w:multiLevelType w:val="hybridMultilevel"/>
    <w:tmpl w:val="F35EE64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C294A91"/>
    <w:multiLevelType w:val="hybridMultilevel"/>
    <w:tmpl w:val="31088944"/>
    <w:lvl w:ilvl="0" w:tplc="237A6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6"/>
  </w:num>
  <w:num w:numId="20">
    <w:abstractNumId w:val="13"/>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5FB8"/>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3C0"/>
    <w:rsid w:val="00137471"/>
    <w:rsid w:val="00150FD3"/>
    <w:rsid w:val="00184428"/>
    <w:rsid w:val="001A0D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2952"/>
    <w:rsid w:val="00243A99"/>
    <w:rsid w:val="00247205"/>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9390A"/>
    <w:rsid w:val="00394AB0"/>
    <w:rsid w:val="00396252"/>
    <w:rsid w:val="003A30A7"/>
    <w:rsid w:val="003A4B47"/>
    <w:rsid w:val="003B24AF"/>
    <w:rsid w:val="003B7182"/>
    <w:rsid w:val="003C1719"/>
    <w:rsid w:val="003C2506"/>
    <w:rsid w:val="003D087F"/>
    <w:rsid w:val="003D5036"/>
    <w:rsid w:val="003D764D"/>
    <w:rsid w:val="003D7EBA"/>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6E3D"/>
    <w:rsid w:val="00593315"/>
    <w:rsid w:val="005A170D"/>
    <w:rsid w:val="005A61DE"/>
    <w:rsid w:val="005A6C96"/>
    <w:rsid w:val="005C00CB"/>
    <w:rsid w:val="005C2E0A"/>
    <w:rsid w:val="005D0288"/>
    <w:rsid w:val="005D0418"/>
    <w:rsid w:val="005E1D58"/>
    <w:rsid w:val="006030A0"/>
    <w:rsid w:val="00607352"/>
    <w:rsid w:val="00610E37"/>
    <w:rsid w:val="006207ED"/>
    <w:rsid w:val="00626BC9"/>
    <w:rsid w:val="006458DF"/>
    <w:rsid w:val="00650D52"/>
    <w:rsid w:val="006615B2"/>
    <w:rsid w:val="00662313"/>
    <w:rsid w:val="00665963"/>
    <w:rsid w:val="006700C6"/>
    <w:rsid w:val="00673911"/>
    <w:rsid w:val="006870C9"/>
    <w:rsid w:val="006944FE"/>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45DAD"/>
    <w:rsid w:val="007629E3"/>
    <w:rsid w:val="00766CFB"/>
    <w:rsid w:val="007816FF"/>
    <w:rsid w:val="00783B44"/>
    <w:rsid w:val="00785028"/>
    <w:rsid w:val="007948D7"/>
    <w:rsid w:val="007A3A5A"/>
    <w:rsid w:val="007A4370"/>
    <w:rsid w:val="007A6FF5"/>
    <w:rsid w:val="007B3BBD"/>
    <w:rsid w:val="007E1D15"/>
    <w:rsid w:val="007E1DEA"/>
    <w:rsid w:val="007E2202"/>
    <w:rsid w:val="008145EA"/>
    <w:rsid w:val="00815869"/>
    <w:rsid w:val="00816B81"/>
    <w:rsid w:val="00823B90"/>
    <w:rsid w:val="0083266E"/>
    <w:rsid w:val="008546E5"/>
    <w:rsid w:val="00865EA8"/>
    <w:rsid w:val="00871653"/>
    <w:rsid w:val="00877EAB"/>
    <w:rsid w:val="00880684"/>
    <w:rsid w:val="00881D74"/>
    <w:rsid w:val="00881E7B"/>
    <w:rsid w:val="008836AC"/>
    <w:rsid w:val="00887422"/>
    <w:rsid w:val="0089166C"/>
    <w:rsid w:val="00893204"/>
    <w:rsid w:val="00894ED8"/>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78CA"/>
    <w:rsid w:val="0095025E"/>
    <w:rsid w:val="00955C4C"/>
    <w:rsid w:val="009840CD"/>
    <w:rsid w:val="00995338"/>
    <w:rsid w:val="00996777"/>
    <w:rsid w:val="009C0BC7"/>
    <w:rsid w:val="009C3ADC"/>
    <w:rsid w:val="009C6592"/>
    <w:rsid w:val="009D3B87"/>
    <w:rsid w:val="009E209B"/>
    <w:rsid w:val="009F0747"/>
    <w:rsid w:val="009F0BC2"/>
    <w:rsid w:val="00A03514"/>
    <w:rsid w:val="00A17079"/>
    <w:rsid w:val="00A448C3"/>
    <w:rsid w:val="00A458D4"/>
    <w:rsid w:val="00A46FB7"/>
    <w:rsid w:val="00A53118"/>
    <w:rsid w:val="00A7769A"/>
    <w:rsid w:val="00A86AB5"/>
    <w:rsid w:val="00A97226"/>
    <w:rsid w:val="00AA0E64"/>
    <w:rsid w:val="00AA142F"/>
    <w:rsid w:val="00AA53DB"/>
    <w:rsid w:val="00AB239A"/>
    <w:rsid w:val="00AC39FB"/>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45ED"/>
    <w:rsid w:val="00B611CC"/>
    <w:rsid w:val="00B6300F"/>
    <w:rsid w:val="00B630E4"/>
    <w:rsid w:val="00B658D8"/>
    <w:rsid w:val="00B70389"/>
    <w:rsid w:val="00B84623"/>
    <w:rsid w:val="00B97AD3"/>
    <w:rsid w:val="00BA4317"/>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3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5B2F"/>
    <w:rsid w:val="00D46E88"/>
    <w:rsid w:val="00D5012E"/>
    <w:rsid w:val="00D52491"/>
    <w:rsid w:val="00D60BD6"/>
    <w:rsid w:val="00D613A9"/>
    <w:rsid w:val="00D67E61"/>
    <w:rsid w:val="00D70D86"/>
    <w:rsid w:val="00D76BA4"/>
    <w:rsid w:val="00D8021D"/>
    <w:rsid w:val="00D82D10"/>
    <w:rsid w:val="00D86784"/>
    <w:rsid w:val="00D920E6"/>
    <w:rsid w:val="00D96F9B"/>
    <w:rsid w:val="00DA004C"/>
    <w:rsid w:val="00DB37C0"/>
    <w:rsid w:val="00DD7ED8"/>
    <w:rsid w:val="00DE0236"/>
    <w:rsid w:val="00DE2A08"/>
    <w:rsid w:val="00DE2B4D"/>
    <w:rsid w:val="00DF513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549A3"/>
    <w:rsid w:val="00F55CBF"/>
    <w:rsid w:val="00F72A9B"/>
    <w:rsid w:val="00F72B10"/>
    <w:rsid w:val="00F77359"/>
    <w:rsid w:val="00F86A73"/>
    <w:rsid w:val="00F9432F"/>
    <w:rsid w:val="00FA58DA"/>
    <w:rsid w:val="00FC345B"/>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20511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8500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941</TotalTime>
  <Pages>1</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78</cp:revision>
  <dcterms:created xsi:type="dcterms:W3CDTF">2018-11-20T14:54:00Z</dcterms:created>
  <dcterms:modified xsi:type="dcterms:W3CDTF">2024-08-23T07:24:00Z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(3)7C/6qtIxAS1FYLmLZxMk3zVHw272+AvjcoXpnpv2SFmXuYNbKSUcKEPN2HS5qG+E5N1FePmN
K2aTseQ0C/G/ayIroG8V0PtMOdevfwZlky+6ZJpVr4xKB9/EtOZ72LukoxhRq+t8tirp4RKd
scozAUzVy3MwxTHd5mHsqjV/HQmMa/n2ZqfazKrTmyDApA3RLW64tZEjxBykxhzyPdRqOFNb
ANX1Wux5KfE9pjKMMg</vt:lpwstr>
  </property>
  <property fmtid="{D5CDD505-2E9C-101B-9397-08002B2CF9AE}" pid="11" name="_2015_ms_pID_7253431">
    <vt:lpwstr>BIMzWQYbNk3xYoRz3HR9KSjq7BrfKBsVm8pkCdqWns+1qWSgQh+mNE
+fBpvSgQD4mWrIEA9fKCmRFlMYzfFKH5sOp7+siuuHO8/HRZgX/iY1bEQuQFUrIf69qbsZ2/
YJG3ScIf9GzK/uhMw4qA1bhJ0znabt24yCQ47HiC/jElZ9Cm3I6V5tqvZ5/031cxJSa4K5VG
wRGLwu8wYtTzsZWrtCwRIB3pF/GoyaWEStfZ</vt:lpwstr>
  </property>
  <property fmtid="{D5CDD505-2E9C-101B-9397-08002B2CF9AE}" pid="12" name="_2015_ms_pID_7253432">
    <vt:lpwstr>Xg==</vt:lpwstr>
  </property>
  <property fmtid="{D5CDD505-2E9C-101B-9397-08002B2CF9AE}" pid="13" name="KeyAssetLabel_HuaWei">
    <vt:lpwstr>{2of07I9KaAvUAJt1CDLZgrDcxcY8IO}</vt:lpwstr>
  </property>
</Properties>
</file>